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A8" w:rsidRDefault="00A503A8">
      <w:pPr>
        <w:pStyle w:val="ConsPlusTitlePage"/>
      </w:pPr>
      <w:r>
        <w:br/>
      </w:r>
    </w:p>
    <w:p w:rsidR="00A503A8" w:rsidRDefault="00A503A8">
      <w:pPr>
        <w:pStyle w:val="ConsPlusNormal"/>
        <w:outlineLvl w:val="0"/>
      </w:pPr>
    </w:p>
    <w:p w:rsidR="00A503A8" w:rsidRDefault="00A503A8">
      <w:pPr>
        <w:pStyle w:val="ConsPlusTitle"/>
        <w:jc w:val="center"/>
        <w:outlineLvl w:val="0"/>
      </w:pPr>
      <w:r>
        <w:t>ПРАВИТЕЛЬСТВО ИВАНОВСКОЙ ОБЛАСТИ</w:t>
      </w:r>
    </w:p>
    <w:p w:rsidR="00A503A8" w:rsidRDefault="00A503A8">
      <w:pPr>
        <w:pStyle w:val="ConsPlusTitle"/>
        <w:jc w:val="center"/>
      </w:pPr>
    </w:p>
    <w:p w:rsidR="00A503A8" w:rsidRDefault="00A503A8">
      <w:pPr>
        <w:pStyle w:val="ConsPlusTitle"/>
        <w:jc w:val="center"/>
      </w:pPr>
      <w:r>
        <w:t>ПОСТАНОВЛЕНИЕ</w:t>
      </w:r>
    </w:p>
    <w:p w:rsidR="00A503A8" w:rsidRDefault="00A503A8">
      <w:pPr>
        <w:pStyle w:val="ConsPlusTitle"/>
        <w:jc w:val="center"/>
      </w:pPr>
      <w:r>
        <w:t>от 30 июля 2018 г. N 238-п</w:t>
      </w:r>
    </w:p>
    <w:p w:rsidR="00A503A8" w:rsidRDefault="00A503A8">
      <w:pPr>
        <w:pStyle w:val="ConsPlusTitle"/>
        <w:jc w:val="center"/>
      </w:pPr>
    </w:p>
    <w:p w:rsidR="00A503A8" w:rsidRDefault="00A503A8">
      <w:pPr>
        <w:pStyle w:val="ConsPlusTitle"/>
        <w:jc w:val="center"/>
      </w:pPr>
      <w:r>
        <w:t>ОБ УТВЕРЖДЕНИИ ПОРЯДКА ОПРЕДЕЛЕНИЯ ОБЪЕМА И ПРЕДОСТАВЛЕНИЯ</w:t>
      </w:r>
    </w:p>
    <w:p w:rsidR="00A503A8" w:rsidRDefault="00A503A8">
      <w:pPr>
        <w:pStyle w:val="ConsPlusTitle"/>
        <w:jc w:val="center"/>
      </w:pPr>
      <w:r>
        <w:t>СУБСИДИЙ НА ВОЗМЕЩЕНИЕ ЧАСТИ ЗАТРАТ НА ИНЖЕНЕРНОЕ</w:t>
      </w:r>
    </w:p>
    <w:p w:rsidR="00A503A8" w:rsidRDefault="00A503A8">
      <w:pPr>
        <w:pStyle w:val="ConsPlusTitle"/>
        <w:jc w:val="center"/>
      </w:pPr>
      <w:r>
        <w:t>ОБЕСПЕЧЕНИЕ ТЕРРИТОРИЙ САДОВОДЧЕСКИХ, ОГОРОДНИЧЕСКИХ</w:t>
      </w:r>
    </w:p>
    <w:p w:rsidR="00A503A8" w:rsidRDefault="00A503A8">
      <w:pPr>
        <w:pStyle w:val="ConsPlusTitle"/>
        <w:jc w:val="center"/>
      </w:pPr>
      <w:r>
        <w:t>И ДАЧНЫХ НЕКОММЕРЧЕСКИХ ОБЪЕДИНЕНИЙ ГРАЖДАН</w:t>
      </w:r>
    </w:p>
    <w:p w:rsidR="00A503A8" w:rsidRDefault="00A503A8">
      <w:pPr>
        <w:pStyle w:val="ConsPlusNormal"/>
        <w:jc w:val="center"/>
      </w:pPr>
    </w:p>
    <w:p w:rsidR="00A503A8" w:rsidRDefault="00A503A8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78.1</w:t>
        </w:r>
      </w:hyperlink>
      <w:r>
        <w:t xml:space="preserve"> Бюджетного кодекса Российской Федерации и </w:t>
      </w:r>
      <w:hyperlink r:id="rId5" w:history="1">
        <w:r>
          <w:rPr>
            <w:color w:val="0000FF"/>
          </w:rPr>
          <w:t>статьей 3</w:t>
        </w:r>
      </w:hyperlink>
      <w:r>
        <w:t xml:space="preserve"> Закона Ивановской области от 30.10.2008 N 125-ОЗ "О государственной поддержке сельскохозяйственного производства в Ивановской области", в целях оказания государственной поддержки садоводческим, огородническим и дачным некоммерческим объединениям граждан Правительство Ивановской области постановляет:</w:t>
      </w:r>
    </w:p>
    <w:p w:rsidR="00A503A8" w:rsidRDefault="00A503A8">
      <w:pPr>
        <w:pStyle w:val="ConsPlusNormal"/>
        <w:ind w:firstLine="540"/>
        <w:jc w:val="both"/>
      </w:pPr>
    </w:p>
    <w:p w:rsidR="00A503A8" w:rsidRDefault="00A503A8">
      <w:pPr>
        <w:pStyle w:val="ConsPlusNormal"/>
        <w:ind w:firstLine="540"/>
        <w:jc w:val="both"/>
      </w:pPr>
      <w:r>
        <w:t xml:space="preserve">1. Утвердить </w:t>
      </w:r>
      <w:hyperlink w:anchor="P37" w:history="1">
        <w:r>
          <w:rPr>
            <w:color w:val="0000FF"/>
          </w:rPr>
          <w:t>Порядок</w:t>
        </w:r>
      </w:hyperlink>
      <w:r>
        <w:t xml:space="preserve"> определения объема и предоставления субсидий на возмещение части затрат на инженерное обеспечение территорий садоводческих, огороднических и дачных некоммерческих объединений граждан (прилагается).</w:t>
      </w:r>
    </w:p>
    <w:p w:rsidR="00A503A8" w:rsidRDefault="00A503A8">
      <w:pPr>
        <w:pStyle w:val="ConsPlusNormal"/>
        <w:ind w:firstLine="540"/>
        <w:jc w:val="both"/>
      </w:pPr>
    </w:p>
    <w:p w:rsidR="00A503A8" w:rsidRDefault="00A503A8">
      <w:pPr>
        <w:pStyle w:val="ConsPlusNormal"/>
        <w:ind w:firstLine="540"/>
        <w:jc w:val="both"/>
      </w:pPr>
      <w:r>
        <w:t>2. Признать утратившими силу:</w:t>
      </w:r>
    </w:p>
    <w:p w:rsidR="00A503A8" w:rsidRDefault="00A503A8">
      <w:pPr>
        <w:pStyle w:val="ConsPlusNormal"/>
        <w:ind w:firstLine="540"/>
        <w:jc w:val="both"/>
      </w:pPr>
    </w:p>
    <w:p w:rsidR="00A503A8" w:rsidRDefault="007E7DCA">
      <w:pPr>
        <w:pStyle w:val="ConsPlusNormal"/>
        <w:ind w:firstLine="540"/>
        <w:jc w:val="both"/>
      </w:pPr>
      <w:hyperlink r:id="rId6" w:history="1">
        <w:r w:rsidR="00A503A8">
          <w:rPr>
            <w:color w:val="0000FF"/>
          </w:rPr>
          <w:t>постановление</w:t>
        </w:r>
      </w:hyperlink>
      <w:r w:rsidR="00A503A8">
        <w:t xml:space="preserve"> Правительства Ивановской области от 08.06.2012 N 195-п "Об утверждении Порядка предоставления субсидий на возмещение части затрат на инженерное обеспечение территорий садоводческих, огороднических и дачных некоммерческих объединений граждан";</w:t>
      </w:r>
    </w:p>
    <w:p w:rsidR="00A503A8" w:rsidRDefault="007E7DCA">
      <w:pPr>
        <w:pStyle w:val="ConsPlusNormal"/>
        <w:spacing w:before="220"/>
        <w:ind w:firstLine="540"/>
        <w:jc w:val="both"/>
      </w:pPr>
      <w:hyperlink r:id="rId7" w:history="1">
        <w:r w:rsidR="00A503A8">
          <w:rPr>
            <w:color w:val="0000FF"/>
          </w:rPr>
          <w:t>пункт 4</w:t>
        </w:r>
      </w:hyperlink>
      <w:r w:rsidR="00A503A8">
        <w:t xml:space="preserve"> постановления Правительства Ивановской области от 11.12.2013 N 499-п "О внесении изменений в некоторые постановления Правительства Ивановской области";</w:t>
      </w:r>
    </w:p>
    <w:p w:rsidR="00A503A8" w:rsidRDefault="007E7DCA">
      <w:pPr>
        <w:pStyle w:val="ConsPlusNormal"/>
        <w:spacing w:before="220"/>
        <w:ind w:firstLine="540"/>
        <w:jc w:val="both"/>
      </w:pPr>
      <w:hyperlink r:id="rId8" w:history="1">
        <w:r w:rsidR="00A503A8">
          <w:rPr>
            <w:color w:val="0000FF"/>
          </w:rPr>
          <w:t>пункт 4</w:t>
        </w:r>
      </w:hyperlink>
      <w:r w:rsidR="00A503A8">
        <w:t xml:space="preserve"> постановления Правительства Ивановской области от 03.04.2014 N 114-п "О внесении изменений в некоторые постановления Правительства Ивановской области";</w:t>
      </w:r>
    </w:p>
    <w:p w:rsidR="00A503A8" w:rsidRDefault="007E7DCA">
      <w:pPr>
        <w:pStyle w:val="ConsPlusNormal"/>
        <w:spacing w:before="220"/>
        <w:ind w:firstLine="540"/>
        <w:jc w:val="both"/>
      </w:pPr>
      <w:hyperlink r:id="rId9" w:history="1">
        <w:r w:rsidR="00A503A8">
          <w:rPr>
            <w:color w:val="0000FF"/>
          </w:rPr>
          <w:t>постановление</w:t>
        </w:r>
      </w:hyperlink>
      <w:r w:rsidR="00A503A8">
        <w:t xml:space="preserve"> Правительства Ивановской области от 10.06.2015 N 256-п "О внесении изменений в постановление Правительства Ивановской области от 08.06.2012 N 195-п "Об утверждении Порядка предоставления субсидий на возмещение части затрат на инженерное обеспечение территорий садоводческих, огороднических и дачных некоммерческих объединений граждан";</w:t>
      </w:r>
    </w:p>
    <w:p w:rsidR="00A503A8" w:rsidRDefault="007E7DCA">
      <w:pPr>
        <w:pStyle w:val="ConsPlusNormal"/>
        <w:spacing w:before="220"/>
        <w:ind w:firstLine="540"/>
        <w:jc w:val="both"/>
      </w:pPr>
      <w:hyperlink r:id="rId10" w:history="1">
        <w:r w:rsidR="00A503A8">
          <w:rPr>
            <w:color w:val="0000FF"/>
          </w:rPr>
          <w:t>пункт 3</w:t>
        </w:r>
      </w:hyperlink>
      <w:r w:rsidR="00A503A8">
        <w:t xml:space="preserve"> постановления Правительства Ивановской области от 07.06.2016 N 155-п "О внесении изменений в некоторые постановления Правительства Ивановской области".</w:t>
      </w:r>
    </w:p>
    <w:p w:rsidR="00A503A8" w:rsidRDefault="00A503A8">
      <w:pPr>
        <w:pStyle w:val="ConsPlusNormal"/>
        <w:jc w:val="right"/>
      </w:pPr>
    </w:p>
    <w:p w:rsidR="00A503A8" w:rsidRDefault="00A503A8">
      <w:pPr>
        <w:pStyle w:val="ConsPlusNormal"/>
        <w:jc w:val="right"/>
      </w:pPr>
      <w:r>
        <w:t>Временно исполняющий обязанности</w:t>
      </w:r>
    </w:p>
    <w:p w:rsidR="00A503A8" w:rsidRDefault="00A503A8">
      <w:pPr>
        <w:pStyle w:val="ConsPlusNormal"/>
        <w:jc w:val="right"/>
      </w:pPr>
      <w:r>
        <w:t>Губернатора Ивановской области</w:t>
      </w:r>
    </w:p>
    <w:p w:rsidR="00A503A8" w:rsidRDefault="00A503A8">
      <w:pPr>
        <w:pStyle w:val="ConsPlusNormal"/>
        <w:jc w:val="right"/>
      </w:pPr>
      <w:r>
        <w:t>С.С.ВОСКРЕСЕНСКИЙ</w:t>
      </w:r>
    </w:p>
    <w:p w:rsidR="00A503A8" w:rsidRDefault="00A503A8">
      <w:pPr>
        <w:pStyle w:val="ConsPlusNormal"/>
        <w:jc w:val="right"/>
      </w:pPr>
    </w:p>
    <w:p w:rsidR="00A503A8" w:rsidRDefault="00A503A8">
      <w:pPr>
        <w:pStyle w:val="ConsPlusNormal"/>
        <w:jc w:val="right"/>
      </w:pPr>
    </w:p>
    <w:p w:rsidR="00A503A8" w:rsidRDefault="00A503A8">
      <w:pPr>
        <w:pStyle w:val="ConsPlusNormal"/>
        <w:jc w:val="right"/>
      </w:pPr>
    </w:p>
    <w:p w:rsidR="00A503A8" w:rsidRDefault="00A503A8">
      <w:pPr>
        <w:pStyle w:val="ConsPlusNormal"/>
        <w:jc w:val="right"/>
      </w:pPr>
    </w:p>
    <w:p w:rsidR="00D0170C" w:rsidRDefault="00D0170C">
      <w:pPr>
        <w:pStyle w:val="ConsPlusNormal"/>
        <w:jc w:val="right"/>
      </w:pPr>
    </w:p>
    <w:p w:rsidR="00D0170C" w:rsidRDefault="00D0170C">
      <w:pPr>
        <w:pStyle w:val="ConsPlusNormal"/>
        <w:jc w:val="right"/>
      </w:pPr>
    </w:p>
    <w:p w:rsidR="00D0170C" w:rsidRDefault="00D0170C">
      <w:pPr>
        <w:pStyle w:val="ConsPlusNormal"/>
        <w:jc w:val="right"/>
      </w:pPr>
    </w:p>
    <w:p w:rsidR="00D0170C" w:rsidRDefault="00D0170C">
      <w:pPr>
        <w:pStyle w:val="ConsPlusNormal"/>
        <w:jc w:val="right"/>
      </w:pPr>
    </w:p>
    <w:p w:rsidR="00A503A8" w:rsidRDefault="00A503A8">
      <w:pPr>
        <w:pStyle w:val="ConsPlusNormal"/>
      </w:pPr>
    </w:p>
    <w:p w:rsidR="00A503A8" w:rsidRDefault="00A503A8">
      <w:pPr>
        <w:pStyle w:val="ConsPlusNormal"/>
        <w:jc w:val="right"/>
        <w:outlineLvl w:val="0"/>
      </w:pPr>
      <w:r>
        <w:t>Приложение</w:t>
      </w:r>
    </w:p>
    <w:p w:rsidR="00A503A8" w:rsidRDefault="00A503A8">
      <w:pPr>
        <w:pStyle w:val="ConsPlusNormal"/>
        <w:jc w:val="right"/>
      </w:pPr>
      <w:r>
        <w:t>к постановлению</w:t>
      </w:r>
    </w:p>
    <w:p w:rsidR="00A503A8" w:rsidRDefault="00A503A8">
      <w:pPr>
        <w:pStyle w:val="ConsPlusNormal"/>
        <w:jc w:val="right"/>
      </w:pPr>
      <w:r>
        <w:t>Правительства</w:t>
      </w:r>
    </w:p>
    <w:p w:rsidR="00A503A8" w:rsidRDefault="00A503A8">
      <w:pPr>
        <w:pStyle w:val="ConsPlusNormal"/>
        <w:jc w:val="right"/>
      </w:pPr>
      <w:r>
        <w:t>Ивановской области</w:t>
      </w:r>
    </w:p>
    <w:p w:rsidR="00A503A8" w:rsidRDefault="00A503A8">
      <w:pPr>
        <w:pStyle w:val="ConsPlusNormal"/>
        <w:jc w:val="right"/>
      </w:pPr>
      <w:r>
        <w:t>от 30.07.2018 N 238-п</w:t>
      </w:r>
    </w:p>
    <w:p w:rsidR="00A503A8" w:rsidRDefault="00A503A8">
      <w:pPr>
        <w:pStyle w:val="ConsPlusNormal"/>
        <w:jc w:val="right"/>
      </w:pPr>
    </w:p>
    <w:p w:rsidR="00A503A8" w:rsidRDefault="00A503A8">
      <w:pPr>
        <w:pStyle w:val="ConsPlusTitle"/>
        <w:jc w:val="center"/>
      </w:pPr>
      <w:bookmarkStart w:id="0" w:name="P37"/>
      <w:bookmarkEnd w:id="0"/>
      <w:r>
        <w:t>ПОРЯДОК</w:t>
      </w:r>
    </w:p>
    <w:p w:rsidR="00A503A8" w:rsidRDefault="00A503A8">
      <w:pPr>
        <w:pStyle w:val="ConsPlusTitle"/>
        <w:jc w:val="center"/>
      </w:pPr>
      <w:r>
        <w:t>ОПРЕДЕЛЕНИЯ ОБЪЕМА И ПРЕДОСТАВЛЕНИЯ СУБСИДИЙ НА ВОЗМЕЩЕНИЕ</w:t>
      </w:r>
    </w:p>
    <w:p w:rsidR="00A503A8" w:rsidRDefault="00A503A8">
      <w:pPr>
        <w:pStyle w:val="ConsPlusTitle"/>
        <w:jc w:val="center"/>
      </w:pPr>
      <w:r>
        <w:t>ЧАСТИ ЗАТРАТ НА ИНЖЕНЕРНОЕ ОБЕСПЕЧЕНИЕ ТЕРРИТОРИЙ</w:t>
      </w:r>
    </w:p>
    <w:p w:rsidR="00A503A8" w:rsidRDefault="00A503A8">
      <w:pPr>
        <w:pStyle w:val="ConsPlusTitle"/>
        <w:jc w:val="center"/>
      </w:pPr>
      <w:r>
        <w:t>САДОВОДЧЕСКИХ, ОГОРОДНИЧЕСКИХ И ДАЧНЫХ НЕКОММЕРЧЕСКИХ</w:t>
      </w:r>
    </w:p>
    <w:p w:rsidR="00A503A8" w:rsidRDefault="00A503A8">
      <w:pPr>
        <w:pStyle w:val="ConsPlusTitle"/>
        <w:jc w:val="center"/>
      </w:pPr>
      <w:r>
        <w:t>ОБЪЕДИНЕНИЙ ГРАЖДАН</w:t>
      </w:r>
    </w:p>
    <w:p w:rsidR="00A503A8" w:rsidRDefault="00A503A8">
      <w:pPr>
        <w:pStyle w:val="ConsPlusNormal"/>
        <w:jc w:val="center"/>
      </w:pPr>
    </w:p>
    <w:p w:rsidR="00A503A8" w:rsidRDefault="00A503A8">
      <w:pPr>
        <w:pStyle w:val="ConsPlusTitle"/>
        <w:jc w:val="center"/>
        <w:outlineLvl w:val="1"/>
      </w:pPr>
      <w:r>
        <w:t>1. Общие положения</w:t>
      </w:r>
    </w:p>
    <w:p w:rsidR="00A503A8" w:rsidRDefault="00A503A8">
      <w:pPr>
        <w:pStyle w:val="ConsPlusNormal"/>
      </w:pPr>
    </w:p>
    <w:p w:rsidR="00A503A8" w:rsidRDefault="00A503A8">
      <w:pPr>
        <w:pStyle w:val="ConsPlusNormal"/>
        <w:ind w:firstLine="540"/>
        <w:jc w:val="both"/>
      </w:pPr>
      <w:r>
        <w:t>1.1. Настоящий Порядок устанавливает категории получателей, цели, условия и порядок предоставления субсидий на возмещение части затрат на инженерное обеспечение территорий садоводческих, огороднических и дачных некоммерческих объединений граждан (далее - субсидии), порядок возврата субсидий в случае нарушения условий, установленных при их предоставлении.</w:t>
      </w:r>
    </w:p>
    <w:p w:rsidR="00A503A8" w:rsidRDefault="00A503A8">
      <w:pPr>
        <w:pStyle w:val="ConsPlusNormal"/>
        <w:spacing w:before="220"/>
        <w:ind w:firstLine="540"/>
        <w:jc w:val="both"/>
      </w:pPr>
      <w:bookmarkStart w:id="1" w:name="P46"/>
      <w:bookmarkEnd w:id="1"/>
      <w:r>
        <w:t>1.2. Субсидии предоставляются в целях возмещения части затрат на инженерное обеспечение территорий садоводческих, огороднических и дачных некоммерческих объединений граждан, произведенных в текущем финансовом году и ноябре - декабре отчетного финансового года.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1.3. Под инженерным обеспечением территорий для целей настоящего Порядка понимается: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а) строительство (реконструкция) электрических сетей на территории садоводческих, огороднических и дачных некоммерческих объединений граждан (возведение трансформаторных подстанций, линий электропередач);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б) строительство (реконструкция) систем водоснабжения на территории садоводческих, огороднических и дачных некоммерческих объединений граждан (бурение и обустройство скважин, строительство насосных станций и водоводов).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1.4. Органом государственной власти Ивановской области,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 является Департамент сельского хозяйства и продовольствия Ивановской области (далее - Департамент).</w:t>
      </w:r>
    </w:p>
    <w:p w:rsidR="00A503A8" w:rsidRDefault="00A503A8">
      <w:pPr>
        <w:pStyle w:val="ConsPlusNormal"/>
        <w:spacing w:before="220"/>
        <w:ind w:firstLine="540"/>
        <w:jc w:val="both"/>
      </w:pPr>
      <w:bookmarkStart w:id="2" w:name="P51"/>
      <w:bookmarkEnd w:id="2"/>
      <w:r>
        <w:t>1.5. Субсидии предоставляются садоводческим, огородническим и дачным некоммерческим объединениям граждан, зарегистрированным и осуществляющим свою деятельность на территории Ивановской области (далее - получатели субсидии или заявители).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1.6. Принятие решения о предоставлении субсидии осуществляется Департаментом по результатам отбора, проведенного комиссией по отбору заявителей для предоставления субсидии (далее - Комиссия), состав и положение о порядке деятельности которой утверждаются приказом Департамента, размещенным на официальном сайте Департамента в информационно-телекоммуникационной сети Интернет.</w:t>
      </w:r>
    </w:p>
    <w:p w:rsidR="00A503A8" w:rsidRDefault="00A503A8">
      <w:pPr>
        <w:pStyle w:val="ConsPlusNormal"/>
        <w:spacing w:before="220"/>
        <w:ind w:firstLine="540"/>
        <w:jc w:val="both"/>
      </w:pPr>
      <w:bookmarkStart w:id="3" w:name="P53"/>
      <w:bookmarkEnd w:id="3"/>
      <w:r>
        <w:t xml:space="preserve">1.7. Комиссия в течение 15 рабочих дней со дня окончания срока, установленного в </w:t>
      </w:r>
      <w:r>
        <w:lastRenderedPageBreak/>
        <w:t xml:space="preserve">соответствии с </w:t>
      </w:r>
      <w:hyperlink w:anchor="P73" w:history="1">
        <w:r>
          <w:rPr>
            <w:color w:val="0000FF"/>
          </w:rPr>
          <w:t>пунктом 2.4.1</w:t>
        </w:r>
      </w:hyperlink>
      <w:r>
        <w:t xml:space="preserve"> настоящего Порядка, осуществляет отбор заявителей при условии одновременного соответствия заявителей следующим критериям: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а) заявитель относится к категории, определенной </w:t>
      </w:r>
      <w:hyperlink w:anchor="P51" w:history="1">
        <w:r>
          <w:rPr>
            <w:color w:val="0000FF"/>
          </w:rPr>
          <w:t>пунктом 1.5</w:t>
        </w:r>
      </w:hyperlink>
      <w:r>
        <w:t xml:space="preserve"> настоящего Порядка;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б) заявитель соответствует требованиям, определенным </w:t>
      </w:r>
      <w:hyperlink w:anchor="P97" w:history="1">
        <w:r>
          <w:rPr>
            <w:color w:val="0000FF"/>
          </w:rPr>
          <w:t>пунктом 2.8</w:t>
        </w:r>
      </w:hyperlink>
      <w:r>
        <w:t xml:space="preserve"> настоящего Порядка;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в) документы, предусмотренные </w:t>
      </w:r>
      <w:hyperlink w:anchor="P61" w:history="1">
        <w:r>
          <w:rPr>
            <w:color w:val="0000FF"/>
          </w:rPr>
          <w:t>пунктом 2.1</w:t>
        </w:r>
      </w:hyperlink>
      <w:r>
        <w:t xml:space="preserve"> настоящего Порядка, представлены в срок, установленный в соответствии с </w:t>
      </w:r>
      <w:hyperlink w:anchor="P73" w:history="1">
        <w:r>
          <w:rPr>
            <w:color w:val="0000FF"/>
          </w:rPr>
          <w:t>пунктом 2.4.1</w:t>
        </w:r>
      </w:hyperlink>
      <w:r>
        <w:t xml:space="preserve"> настоящего Порядка.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1.8. Результаты отбора заявителей, соответствующих всем критериям, указанным в </w:t>
      </w:r>
      <w:hyperlink w:anchor="P53" w:history="1">
        <w:r>
          <w:rPr>
            <w:color w:val="0000FF"/>
          </w:rPr>
          <w:t>пункте 1.7</w:t>
        </w:r>
      </w:hyperlink>
      <w:r>
        <w:t xml:space="preserve"> настоящего Порядка, оформляются приказом заседания Комиссии, который не позднее 3 рабочих дней со дня проведения заседания Комиссии размещается на официальном сайте Департамента в информационно-коммуникационной сети Интернет.</w:t>
      </w:r>
    </w:p>
    <w:p w:rsidR="00A503A8" w:rsidRDefault="00A503A8">
      <w:pPr>
        <w:pStyle w:val="ConsPlusNormal"/>
        <w:ind w:firstLine="540"/>
        <w:jc w:val="both"/>
      </w:pPr>
    </w:p>
    <w:p w:rsidR="00A503A8" w:rsidRDefault="00A503A8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A503A8" w:rsidRDefault="00A503A8">
      <w:pPr>
        <w:pStyle w:val="ConsPlusNormal"/>
      </w:pPr>
    </w:p>
    <w:p w:rsidR="00A503A8" w:rsidRDefault="00A503A8">
      <w:pPr>
        <w:pStyle w:val="ConsPlusNormal"/>
        <w:ind w:firstLine="540"/>
        <w:jc w:val="both"/>
      </w:pPr>
      <w:bookmarkStart w:id="4" w:name="P61"/>
      <w:bookmarkEnd w:id="4"/>
      <w:r>
        <w:t>2.1. Для получения субсидий заявители представляют в Департамент следующие документы: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а) </w:t>
      </w:r>
      <w:hyperlink w:anchor="P132" w:history="1">
        <w:r>
          <w:rPr>
            <w:color w:val="0000FF"/>
          </w:rPr>
          <w:t>заявление</w:t>
        </w:r>
      </w:hyperlink>
      <w:r>
        <w:t xml:space="preserve"> на предоставление субсидии по форме согласно приложению 1 к настоящему Порядку;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б) копию протокола общего собрания членов заявителя, содержащего решение о строительстве (реконструкции) электрических сетей или систем водоснабжения;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в) </w:t>
      </w:r>
      <w:hyperlink w:anchor="P196" w:history="1">
        <w:r>
          <w:rPr>
            <w:color w:val="0000FF"/>
          </w:rPr>
          <w:t>справку-расчет</w:t>
        </w:r>
      </w:hyperlink>
      <w:r>
        <w:t xml:space="preserve"> субсидии по форме согласно приложению 2 к настоящему Порядку;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г) копию проектно-сметной документации на строительство (реконструкцию) электрических сетей (возведение трансформаторных подстанций, линий электропередач) или систем водоснабжения (бурение и обустройство скважин, строительство насосных станций и водоводов) на территории садоводческих, огороднических и дачных некоммерческих объединений граждан;</w:t>
      </w:r>
    </w:p>
    <w:p w:rsidR="00A503A8" w:rsidRDefault="00A503A8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копию договора подряда на строительство (реконструкцию) электрических сетей или систем водоснабжения (или) копию договора поставки (купли-продажи) оборудования (если он заключался отдельно и стоимость оборудования не включена в сумму договора подряда);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е) копии актов приемки выполненных работ;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ж) копии платежных документов, подтверждающих оплату выполненных работ;</w:t>
      </w:r>
    </w:p>
    <w:p w:rsidR="00A503A8" w:rsidRDefault="00A503A8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 xml:space="preserve">) проект соглашения о предоставлении субсидий по установленной в соответствии с </w:t>
      </w:r>
      <w:hyperlink w:anchor="P92" w:history="1">
        <w:r>
          <w:rPr>
            <w:color w:val="0000FF"/>
          </w:rPr>
          <w:t>пунктом 2.7.1</w:t>
        </w:r>
      </w:hyperlink>
      <w:r>
        <w:t xml:space="preserve"> настоящего Порядка форме, подписанный заявителем, в 2 экземплярах.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2.2. Копии представляемых документов заверяются подписью председателя правления и печатью заявителя.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2.3. Ответственность за достоверность представляемых документов несут заявители.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2.4. Порядок и сроки рассмотрения Департаментом документов, указанных в </w:t>
      </w:r>
      <w:hyperlink w:anchor="P61" w:history="1">
        <w:r>
          <w:rPr>
            <w:color w:val="0000FF"/>
          </w:rPr>
          <w:t>пункте 2.1</w:t>
        </w:r>
      </w:hyperlink>
      <w:r>
        <w:t xml:space="preserve"> настоящего Порядка.</w:t>
      </w:r>
    </w:p>
    <w:p w:rsidR="00A503A8" w:rsidRDefault="00A503A8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2.4.1. Заявители представляют в Департамент документы на получение субсидий, предусмотренные </w:t>
      </w:r>
      <w:hyperlink w:anchor="P61" w:history="1">
        <w:r>
          <w:rPr>
            <w:color w:val="0000FF"/>
          </w:rPr>
          <w:t>пунктом 2.1</w:t>
        </w:r>
      </w:hyperlink>
      <w:r>
        <w:t xml:space="preserve"> настоящего Порядка, в срок, определяемый приказом Департамента, размещенным на официальном сайте Департамента в информационно-телекоммуникационной сети Интернет.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lastRenderedPageBreak/>
        <w:t xml:space="preserve">Документы по затратам, произведенным заявителем в ноябре - декабре отчетного финансового года, представляются в Департамент в текущем финансовом году в срок, определяемый </w:t>
      </w:r>
      <w:hyperlink w:anchor="P73" w:history="1">
        <w:r>
          <w:rPr>
            <w:color w:val="0000FF"/>
          </w:rPr>
          <w:t>абзацем первым</w:t>
        </w:r>
      </w:hyperlink>
      <w:r>
        <w:t xml:space="preserve"> настоящего пункта.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2.4.2. Департамент в день получения документов, указанных в </w:t>
      </w:r>
      <w:hyperlink w:anchor="P61" w:history="1">
        <w:r>
          <w:rPr>
            <w:color w:val="0000FF"/>
          </w:rPr>
          <w:t>пункте 2.1</w:t>
        </w:r>
      </w:hyperlink>
      <w:r>
        <w:t xml:space="preserve"> настоящего Порядка, осуществляет регистрацию представленных документов в журнале регистрации в порядке их поступления, который нумеруется, прошнуровывается и скрепляется печатью Департамента.</w:t>
      </w:r>
    </w:p>
    <w:p w:rsidR="00A503A8" w:rsidRDefault="00A503A8">
      <w:pPr>
        <w:pStyle w:val="ConsPlusNormal"/>
        <w:spacing w:before="220"/>
        <w:ind w:firstLine="540"/>
        <w:jc w:val="both"/>
      </w:pPr>
      <w:bookmarkStart w:id="6" w:name="P76"/>
      <w:bookmarkEnd w:id="6"/>
      <w:r>
        <w:t xml:space="preserve">2.4.3. Департамент в течение 2 рабочих дней со дня получения документов, представленных заявителем в соответствии с </w:t>
      </w:r>
      <w:hyperlink w:anchor="P61" w:history="1">
        <w:r>
          <w:rPr>
            <w:color w:val="0000FF"/>
          </w:rPr>
          <w:t>пунктом 2.1</w:t>
        </w:r>
      </w:hyperlink>
      <w:r>
        <w:t xml:space="preserve"> настоящего Порядка, в порядке межведомственного информационного взаимодействия запрашивает сведения из Единого государственного реестра юридических лиц.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2.4.4. Заявитель вправе представить документ, содержащий сведения, указанные в </w:t>
      </w:r>
      <w:hyperlink w:anchor="P76" w:history="1">
        <w:r>
          <w:rPr>
            <w:color w:val="0000FF"/>
          </w:rPr>
          <w:t>пункте 2.4.3</w:t>
        </w:r>
      </w:hyperlink>
      <w:r>
        <w:t xml:space="preserve"> настоящего Порядка, по собственной инициативе.</w:t>
      </w:r>
    </w:p>
    <w:p w:rsidR="00A503A8" w:rsidRDefault="00A503A8">
      <w:pPr>
        <w:pStyle w:val="ConsPlusNormal"/>
        <w:spacing w:before="220"/>
        <w:ind w:firstLine="540"/>
        <w:jc w:val="both"/>
      </w:pPr>
      <w:bookmarkStart w:id="7" w:name="P78"/>
      <w:bookmarkEnd w:id="7"/>
      <w:r>
        <w:t xml:space="preserve">2.4.5. Департамент в течение 15 рабочих дней со дня окончания срока, установленного в соответствии с </w:t>
      </w:r>
      <w:hyperlink w:anchor="P73" w:history="1">
        <w:r>
          <w:rPr>
            <w:color w:val="0000FF"/>
          </w:rPr>
          <w:t>пунктом 2.4.1</w:t>
        </w:r>
      </w:hyperlink>
      <w:r>
        <w:t xml:space="preserve"> настоящего Порядка: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а) рассматривает представленные документы и принимает одно из следующих решений: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- о предоставлении субсидий заявителям, отобранным Комиссией;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- об отказе в предоставлении субсидий;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б) в случае принятия решения о предоставлении субсидии Департамент заключает с получателями субсидий соглашение в порядке, установленном </w:t>
      </w:r>
      <w:hyperlink w:anchor="P91" w:history="1">
        <w:r>
          <w:rPr>
            <w:color w:val="0000FF"/>
          </w:rPr>
          <w:t>пунктом 2.7</w:t>
        </w:r>
      </w:hyperlink>
      <w:r>
        <w:t xml:space="preserve"> настоящего Порядка;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в) в случае принятия решения об отказе в предоставлении субсидии Департамент направляет заявителю письменное уведомление об отказе в предоставлении субсидии с указанием причин для отказа в соответствии с основаниями, установленными </w:t>
      </w:r>
      <w:hyperlink w:anchor="P84" w:history="1">
        <w:r>
          <w:rPr>
            <w:color w:val="0000FF"/>
          </w:rPr>
          <w:t>пунктом 2.5</w:t>
        </w:r>
      </w:hyperlink>
      <w:r>
        <w:t xml:space="preserve"> настоящего Порядка.</w:t>
      </w:r>
    </w:p>
    <w:p w:rsidR="00A503A8" w:rsidRDefault="00A503A8">
      <w:pPr>
        <w:pStyle w:val="ConsPlusNormal"/>
        <w:spacing w:before="220"/>
        <w:ind w:firstLine="540"/>
        <w:jc w:val="both"/>
      </w:pPr>
      <w:bookmarkStart w:id="8" w:name="P84"/>
      <w:bookmarkEnd w:id="8"/>
      <w:r>
        <w:t>2.5. Основания для отказа заявителю в предоставлении субсидий: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а) несоответствие заявителя критериям, указанным в </w:t>
      </w:r>
      <w:hyperlink w:anchor="P53" w:history="1">
        <w:r>
          <w:rPr>
            <w:color w:val="0000FF"/>
          </w:rPr>
          <w:t>пункте 1.7</w:t>
        </w:r>
      </w:hyperlink>
      <w:r>
        <w:t xml:space="preserve"> настоящего Порядка;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б) непредставление (представление не в полном объеме) документов, указанных в </w:t>
      </w:r>
      <w:hyperlink w:anchor="P61" w:history="1">
        <w:r>
          <w:rPr>
            <w:color w:val="0000FF"/>
          </w:rPr>
          <w:t>пункте 2.1</w:t>
        </w:r>
      </w:hyperlink>
      <w:r>
        <w:t xml:space="preserve"> настоящего Порядка;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в) недостоверность информации, содержащейся в документах, представленных заявителем в соответствии с </w:t>
      </w:r>
      <w:hyperlink w:anchor="P61" w:history="1">
        <w:r>
          <w:rPr>
            <w:color w:val="0000FF"/>
          </w:rPr>
          <w:t>пунктом 2.1</w:t>
        </w:r>
      </w:hyperlink>
      <w:r>
        <w:t xml:space="preserve"> настоящего Порядка.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2.6. Субсидии предоставляются в размере 50% от суммы фактических затрат на инженерное обеспечение территорий садоводческих, огороднических и дачных некоммерческих объединений граждан в пределах бюджетных ассигнований, предусмотренных законом Ивановской области об областном бюджете на соответствующий финансовый год и на плановый период, и лимитов бюджетных обязательств, доведенных в соответствии с законодательством Российской Федерации Департаменту на цели, указанные в </w:t>
      </w:r>
      <w:hyperlink w:anchor="P46" w:history="1">
        <w:r>
          <w:rPr>
            <w:color w:val="0000FF"/>
          </w:rPr>
          <w:t>пункте 1.2</w:t>
        </w:r>
      </w:hyperlink>
      <w:r>
        <w:t xml:space="preserve"> настоящего Порядка.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Субсидии предоставляются единовременно всем заявителям, по которым принято решение о предоставлении субсидии.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В случае недостаточности объема бюджетных ассигнований для предоставления субсидий заявителям, по которым принято решение о предоставлении субсидий, субсидии выплачиваются всем получателям с учетом единого понижающего коэффициента, рассчитанного как отношение </w:t>
      </w:r>
      <w:r>
        <w:lastRenderedPageBreak/>
        <w:t>объема выделенных бюджетных ассигнований к расчетной сумме субсидий по всем получателям.</w:t>
      </w:r>
    </w:p>
    <w:p w:rsidR="00A503A8" w:rsidRDefault="00A503A8">
      <w:pPr>
        <w:pStyle w:val="ConsPlusNormal"/>
        <w:spacing w:before="220"/>
        <w:ind w:firstLine="540"/>
        <w:jc w:val="both"/>
      </w:pPr>
      <w:bookmarkStart w:id="9" w:name="P91"/>
      <w:bookmarkEnd w:id="9"/>
      <w:r>
        <w:t>2.7. Условия и порядок заключения между Департаментом и получателем субсидии соглашения.</w:t>
      </w:r>
    </w:p>
    <w:p w:rsidR="00A503A8" w:rsidRDefault="00A503A8">
      <w:pPr>
        <w:pStyle w:val="ConsPlusNormal"/>
        <w:spacing w:before="220"/>
        <w:ind w:firstLine="540"/>
        <w:jc w:val="both"/>
      </w:pPr>
      <w:bookmarkStart w:id="10" w:name="P92"/>
      <w:bookmarkEnd w:id="10"/>
      <w:r>
        <w:t>2.7.1. Форма соглашения утверждается Департаментом в соответствии с типовой формой, установленной Департаментом финансов Ивановской области, и размещается на официальном сайте Департамента в информационно-телекоммуникационной сети Интернет.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2.7.2. Департамент заключает с получателями субсидий соглашения с обязательным включением в соглашения условий согласия их получателей на осуществление Департаментом и органом государственного финансового контроля проверок соблюдения получателями субсидий условий, целей и порядка их предоставления и запрета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указанных изделий, а также связанных с достижением целей предоставления средств иных операций, определенных нормативными правовыми актами, регулирующими предоставление субсидий указанным юридическим лицам.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При заключении соглашений не предусматривается возврат в текущем финансовом году получателями субсидий остатков субсидий, не использованных в отчетном финансовом году.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2.7.3. В течение срока, указанного в </w:t>
      </w:r>
      <w:hyperlink w:anchor="P78" w:history="1">
        <w:r>
          <w:rPr>
            <w:color w:val="0000FF"/>
          </w:rPr>
          <w:t>пункте 2.4.5</w:t>
        </w:r>
      </w:hyperlink>
      <w:r>
        <w:t xml:space="preserve"> настоящего Порядка, уполномоченное на подписание соглашения должностное лицо Департамента подписывает соглашение, представленное заявителем в соответствии с </w:t>
      </w:r>
      <w:hyperlink w:anchor="P61" w:history="1">
        <w:r>
          <w:rPr>
            <w:color w:val="0000FF"/>
          </w:rPr>
          <w:t>пунктом 2.1</w:t>
        </w:r>
      </w:hyperlink>
      <w:r>
        <w:t xml:space="preserve"> настоящего Порядка, и 1 экземпляр подписанного соглашения направляется получателю субсидии.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Направление получателю субсидии заключенного соглашения является его уведомлением о принятии Департаментом решения о предоставлении субсидии.</w:t>
      </w:r>
    </w:p>
    <w:p w:rsidR="00A503A8" w:rsidRDefault="00A503A8">
      <w:pPr>
        <w:pStyle w:val="ConsPlusNormal"/>
        <w:spacing w:before="220"/>
        <w:ind w:firstLine="540"/>
        <w:jc w:val="both"/>
      </w:pPr>
      <w:bookmarkStart w:id="11" w:name="P97"/>
      <w:bookmarkEnd w:id="11"/>
      <w:r>
        <w:t xml:space="preserve">2.8. Требования, которым должны соответствовать заявители на первое число месяца, в котором в Департамент представляются документы, указанные в </w:t>
      </w:r>
      <w:hyperlink w:anchor="P61" w:history="1">
        <w:r>
          <w:rPr>
            <w:color w:val="0000FF"/>
          </w:rPr>
          <w:t>пункте 2.1</w:t>
        </w:r>
      </w:hyperlink>
      <w:r>
        <w:t xml:space="preserve"> настоящего Порядка: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а) у заявителей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Порядком,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настоящим Порядком;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б) заявители не должны находиться в процессе реорганизации, ликвидации, банкротства;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в) заявители должны отвечать следующим условиям: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наличие утвержденной проектно-сметной документации на строительство (реконструкцию) электрических сетей (возведение трансформаторных подстанций, линий электропередач) или систем водоснабжения (бурение и обустройство скважин, строительство насосных станций и водоводов) на территории садоводческих, огороднических и дачных некоммерческих объединений граждан;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заключение заявителем договоров подряда на строительство (реконструкцию) электрических сетей или систем водоснабжения с организацией либо индивидуальным предпринимателем;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затраты на инженерное обеспечение территорий садоводческих, огороднических и дачных некоммерческих объединений граждан должны быть произведены в текущем финансовом году </w:t>
      </w:r>
      <w:r>
        <w:lastRenderedPageBreak/>
        <w:t>или ноябре - декабре отчетного финансового года.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2.9. Перечисление субсидий получателям субсидий на расчетные счета, открытые ими в учреждениях Центрального банка Российской Федерации или кредитных организациях, осуществляется не позднее 10 рабочих дней после принятия Департаментом решения о предоставлении субсидий при условии наличия денежных средств на лицевом счете Департамента по данному направлению.</w:t>
      </w:r>
    </w:p>
    <w:p w:rsidR="00A503A8" w:rsidRDefault="00A503A8">
      <w:pPr>
        <w:pStyle w:val="ConsPlusNormal"/>
        <w:ind w:firstLine="540"/>
        <w:jc w:val="both"/>
      </w:pPr>
    </w:p>
    <w:p w:rsidR="00A503A8" w:rsidRDefault="00A503A8">
      <w:pPr>
        <w:pStyle w:val="ConsPlusTitle"/>
        <w:jc w:val="center"/>
        <w:outlineLvl w:val="1"/>
      </w:pPr>
      <w:r>
        <w:t>3. Требования об осуществлении контроля за соблюдением</w:t>
      </w:r>
    </w:p>
    <w:p w:rsidR="00A503A8" w:rsidRDefault="00A503A8">
      <w:pPr>
        <w:pStyle w:val="ConsPlusTitle"/>
        <w:jc w:val="center"/>
      </w:pPr>
      <w:r>
        <w:t>условий, целей и порядка предоставления субсидий</w:t>
      </w:r>
    </w:p>
    <w:p w:rsidR="00A503A8" w:rsidRDefault="00A503A8">
      <w:pPr>
        <w:pStyle w:val="ConsPlusTitle"/>
        <w:jc w:val="center"/>
      </w:pPr>
      <w:r>
        <w:t>и ответственности за их нарушение</w:t>
      </w:r>
    </w:p>
    <w:p w:rsidR="00A503A8" w:rsidRDefault="00A503A8">
      <w:pPr>
        <w:pStyle w:val="ConsPlusNormal"/>
        <w:jc w:val="center"/>
      </w:pPr>
    </w:p>
    <w:p w:rsidR="00A503A8" w:rsidRDefault="00A503A8">
      <w:pPr>
        <w:pStyle w:val="ConsPlusNormal"/>
        <w:ind w:firstLine="540"/>
        <w:jc w:val="both"/>
      </w:pPr>
      <w:r>
        <w:t>3.1. Департаментом и органом государственного финансового контроля осуществляется обязательная проверка соблюдения условий, целей и порядка предоставления субсидии при согласии получателей субсидии на осуществление таких проверок.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3.2. Меры ответственности за нарушение условий, целей и порядка предоставления субсидий.</w:t>
      </w:r>
    </w:p>
    <w:p w:rsidR="00A503A8" w:rsidRDefault="00A503A8">
      <w:pPr>
        <w:pStyle w:val="ConsPlusNormal"/>
        <w:spacing w:before="220"/>
        <w:ind w:firstLine="540"/>
        <w:jc w:val="both"/>
      </w:pPr>
      <w:bookmarkStart w:id="12" w:name="P112"/>
      <w:bookmarkEnd w:id="12"/>
      <w:r>
        <w:t>3.2.1. Субсидии подлежат возврату в случае нарушения получателями субсидий условий, установленных при их предоставлении, выявленного по фактам проверок, проведенных Департаментом или органом государственного финансового контроля.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3.2.2. В случае установления факта, предусмотренного </w:t>
      </w:r>
      <w:hyperlink w:anchor="P112" w:history="1">
        <w:r>
          <w:rPr>
            <w:color w:val="0000FF"/>
          </w:rPr>
          <w:t>пунктом 3.2.1</w:t>
        </w:r>
      </w:hyperlink>
      <w:r>
        <w:t xml:space="preserve"> настоящего Порядка, получатель субсидии возвращает 100% суммы полученной субсидии в доход областного бюджета в соответствии с бюджетным законодательством Российской Федерации.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 xml:space="preserve">Департамент в течение 30 календарных дней со дня установления факта, предусмотренного </w:t>
      </w:r>
      <w:hyperlink w:anchor="P112" w:history="1">
        <w:r>
          <w:rPr>
            <w:color w:val="0000FF"/>
          </w:rPr>
          <w:t>пунктом 3.2.1</w:t>
        </w:r>
      </w:hyperlink>
      <w:r>
        <w:t xml:space="preserve"> настоящего Порядка, направляет получателю субсидии письменное уведомление о необходимости возврата суммы субсидии с указанием реквизитов для перечисления денежных средств.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Получатель субсидии в течение 30 календарных дней со дня получения письменного уведомления о необходимости возврата суммы субсидии обязан произвести возврат суммы субсидии.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:rsidR="00A503A8" w:rsidRDefault="00A503A8">
      <w:pPr>
        <w:pStyle w:val="ConsPlusNormal"/>
      </w:pPr>
    </w:p>
    <w:p w:rsidR="00A503A8" w:rsidRDefault="00A503A8">
      <w:pPr>
        <w:pStyle w:val="ConsPlusNormal"/>
      </w:pPr>
    </w:p>
    <w:p w:rsidR="00A503A8" w:rsidRDefault="00A503A8">
      <w:pPr>
        <w:pStyle w:val="ConsPlusNormal"/>
      </w:pPr>
    </w:p>
    <w:p w:rsidR="00A503A8" w:rsidRDefault="00A503A8">
      <w:pPr>
        <w:pStyle w:val="ConsPlusNormal"/>
      </w:pPr>
    </w:p>
    <w:p w:rsidR="00D0170C" w:rsidRDefault="00D0170C">
      <w:pPr>
        <w:pStyle w:val="ConsPlusNormal"/>
      </w:pPr>
    </w:p>
    <w:p w:rsidR="00D0170C" w:rsidRDefault="00D0170C">
      <w:pPr>
        <w:pStyle w:val="ConsPlusNormal"/>
      </w:pPr>
    </w:p>
    <w:p w:rsidR="00D0170C" w:rsidRDefault="00D0170C">
      <w:pPr>
        <w:pStyle w:val="ConsPlusNormal"/>
      </w:pPr>
    </w:p>
    <w:p w:rsidR="00D0170C" w:rsidRDefault="00D0170C">
      <w:pPr>
        <w:pStyle w:val="ConsPlusNormal"/>
      </w:pPr>
    </w:p>
    <w:p w:rsidR="00D0170C" w:rsidRDefault="00D0170C">
      <w:pPr>
        <w:pStyle w:val="ConsPlusNormal"/>
      </w:pPr>
    </w:p>
    <w:p w:rsidR="00D0170C" w:rsidRDefault="00D0170C">
      <w:pPr>
        <w:pStyle w:val="ConsPlusNormal"/>
      </w:pPr>
    </w:p>
    <w:p w:rsidR="00D0170C" w:rsidRDefault="00D0170C">
      <w:pPr>
        <w:pStyle w:val="ConsPlusNormal"/>
      </w:pPr>
    </w:p>
    <w:p w:rsidR="00D0170C" w:rsidRDefault="00D0170C">
      <w:pPr>
        <w:pStyle w:val="ConsPlusNormal"/>
      </w:pPr>
    </w:p>
    <w:p w:rsidR="00D0170C" w:rsidRDefault="00D0170C">
      <w:pPr>
        <w:pStyle w:val="ConsPlusNormal"/>
      </w:pPr>
    </w:p>
    <w:p w:rsidR="00D0170C" w:rsidRDefault="00D0170C">
      <w:pPr>
        <w:pStyle w:val="ConsPlusNormal"/>
      </w:pPr>
    </w:p>
    <w:p w:rsidR="00D0170C" w:rsidRDefault="00D0170C">
      <w:pPr>
        <w:pStyle w:val="ConsPlusNormal"/>
      </w:pPr>
    </w:p>
    <w:p w:rsidR="00A503A8" w:rsidRDefault="00A503A8">
      <w:pPr>
        <w:pStyle w:val="ConsPlusNormal"/>
      </w:pPr>
    </w:p>
    <w:p w:rsidR="00A503A8" w:rsidRDefault="00A503A8">
      <w:pPr>
        <w:pStyle w:val="ConsPlusNormal"/>
        <w:jc w:val="right"/>
        <w:outlineLvl w:val="1"/>
      </w:pPr>
      <w:r>
        <w:lastRenderedPageBreak/>
        <w:t>Приложение 1</w:t>
      </w:r>
    </w:p>
    <w:p w:rsidR="00A503A8" w:rsidRDefault="00A503A8">
      <w:pPr>
        <w:pStyle w:val="ConsPlusNormal"/>
        <w:jc w:val="right"/>
      </w:pPr>
      <w:r>
        <w:t>к Порядку</w:t>
      </w:r>
    </w:p>
    <w:p w:rsidR="00A503A8" w:rsidRDefault="00A503A8">
      <w:pPr>
        <w:pStyle w:val="ConsPlusNormal"/>
        <w:jc w:val="right"/>
      </w:pPr>
      <w:r>
        <w:t>определения объема и предоставления субсидий</w:t>
      </w:r>
    </w:p>
    <w:p w:rsidR="00A503A8" w:rsidRDefault="00A503A8">
      <w:pPr>
        <w:pStyle w:val="ConsPlusNormal"/>
        <w:jc w:val="right"/>
      </w:pPr>
      <w:r>
        <w:t>на возмещение части затрат на инженерное</w:t>
      </w:r>
    </w:p>
    <w:p w:rsidR="00A503A8" w:rsidRDefault="00A503A8">
      <w:pPr>
        <w:pStyle w:val="ConsPlusNormal"/>
        <w:jc w:val="right"/>
      </w:pPr>
      <w:r>
        <w:t>обеспечение территорий садоводческих, огороднических</w:t>
      </w:r>
    </w:p>
    <w:p w:rsidR="00A503A8" w:rsidRDefault="00A503A8">
      <w:pPr>
        <w:pStyle w:val="ConsPlusNormal"/>
        <w:jc w:val="right"/>
      </w:pPr>
      <w:r>
        <w:t>и дачных некоммерческих объединений граждан</w:t>
      </w:r>
    </w:p>
    <w:p w:rsidR="00A503A8" w:rsidRDefault="00A503A8">
      <w:pPr>
        <w:pStyle w:val="ConsPlusNormal"/>
      </w:pPr>
    </w:p>
    <w:p w:rsidR="00A503A8" w:rsidRDefault="00A503A8">
      <w:pPr>
        <w:pStyle w:val="ConsPlusNonformat"/>
        <w:jc w:val="both"/>
      </w:pPr>
      <w:r>
        <w:t xml:space="preserve">                                            Департамент сельского хозяйства</w:t>
      </w:r>
    </w:p>
    <w:p w:rsidR="00A503A8" w:rsidRDefault="00A503A8">
      <w:pPr>
        <w:pStyle w:val="ConsPlusNonformat"/>
        <w:jc w:val="both"/>
      </w:pPr>
      <w:r>
        <w:t xml:space="preserve">                                        и продовольствия Ивановской области</w:t>
      </w:r>
    </w:p>
    <w:p w:rsidR="00A503A8" w:rsidRDefault="00A503A8">
      <w:pPr>
        <w:pStyle w:val="ConsPlusNonformat"/>
        <w:jc w:val="both"/>
      </w:pPr>
    </w:p>
    <w:p w:rsidR="00A503A8" w:rsidRDefault="00A503A8">
      <w:pPr>
        <w:pStyle w:val="ConsPlusNonformat"/>
        <w:jc w:val="both"/>
      </w:pPr>
      <w:bookmarkStart w:id="13" w:name="P132"/>
      <w:bookmarkEnd w:id="13"/>
      <w:r>
        <w:t xml:space="preserve">                                заявление.</w:t>
      </w:r>
    </w:p>
    <w:p w:rsidR="00A503A8" w:rsidRDefault="00A503A8">
      <w:pPr>
        <w:pStyle w:val="ConsPlusNonformat"/>
        <w:jc w:val="both"/>
      </w:pPr>
    </w:p>
    <w:p w:rsidR="00A503A8" w:rsidRDefault="00A503A8">
      <w:pPr>
        <w:pStyle w:val="ConsPlusNonformat"/>
        <w:jc w:val="both"/>
      </w:pPr>
      <w:r>
        <w:t xml:space="preserve">    Прошу   предоставить   государственную   поддержку   в  соответствии  </w:t>
      </w:r>
      <w:proofErr w:type="gramStart"/>
      <w:r>
        <w:t>с</w:t>
      </w:r>
      <w:proofErr w:type="gramEnd"/>
    </w:p>
    <w:p w:rsidR="00A503A8" w:rsidRDefault="00A503A8">
      <w:pPr>
        <w:pStyle w:val="ConsPlusNonformat"/>
        <w:jc w:val="both"/>
      </w:pPr>
      <w:r>
        <w:t xml:space="preserve">постановлением  Правительства  Ивановской области  от ________ N </w:t>
      </w:r>
      <w:proofErr w:type="spellStart"/>
      <w:r>
        <w:t>____-</w:t>
      </w:r>
      <w:proofErr w:type="gramStart"/>
      <w:r>
        <w:t>п</w:t>
      </w:r>
      <w:proofErr w:type="spellEnd"/>
      <w:proofErr w:type="gramEnd"/>
      <w:r>
        <w:t xml:space="preserve"> "Об</w:t>
      </w:r>
    </w:p>
    <w:p w:rsidR="00A503A8" w:rsidRDefault="00A503A8">
      <w:pPr>
        <w:pStyle w:val="ConsPlusNonformat"/>
        <w:jc w:val="both"/>
      </w:pPr>
      <w:r>
        <w:t xml:space="preserve">утверждении   Порядка  определения  объема  и  предоставления  субсидий  </w:t>
      </w:r>
      <w:proofErr w:type="gramStart"/>
      <w:r>
        <w:t>на</w:t>
      </w:r>
      <w:proofErr w:type="gramEnd"/>
    </w:p>
    <w:p w:rsidR="00A503A8" w:rsidRDefault="00A503A8">
      <w:pPr>
        <w:pStyle w:val="ConsPlusNonformat"/>
        <w:jc w:val="both"/>
      </w:pPr>
      <w:r>
        <w:t>возмещение части затрат на инженерное обеспечение территорий садоводческих,</w:t>
      </w:r>
    </w:p>
    <w:p w:rsidR="00A503A8" w:rsidRDefault="00A503A8">
      <w:pPr>
        <w:pStyle w:val="ConsPlusNonformat"/>
        <w:jc w:val="both"/>
      </w:pPr>
      <w:proofErr w:type="gramStart"/>
      <w:r>
        <w:t>огороднических  и  дачных  некоммерческих  объединений  граждан"  (далее  -</w:t>
      </w:r>
      <w:proofErr w:type="gramEnd"/>
    </w:p>
    <w:p w:rsidR="00A503A8" w:rsidRDefault="00A503A8">
      <w:pPr>
        <w:pStyle w:val="ConsPlusNonformat"/>
        <w:jc w:val="both"/>
      </w:pPr>
      <w:r>
        <w:t>Порядок) в виде субсидии на</w:t>
      </w:r>
    </w:p>
    <w:p w:rsidR="00A503A8" w:rsidRDefault="00A503A8">
      <w:pPr>
        <w:pStyle w:val="ConsPlusNonformat"/>
        <w:jc w:val="both"/>
      </w:pPr>
      <w:r>
        <w:t>___________________________________________________________________________</w:t>
      </w:r>
    </w:p>
    <w:p w:rsidR="00A503A8" w:rsidRDefault="00A503A8">
      <w:pPr>
        <w:pStyle w:val="ConsPlusNonformat"/>
        <w:jc w:val="both"/>
      </w:pPr>
      <w:r>
        <w:t>___________________________________________________________________________</w:t>
      </w:r>
    </w:p>
    <w:p w:rsidR="00A503A8" w:rsidRDefault="00A503A8">
      <w:pPr>
        <w:pStyle w:val="ConsPlusNonformat"/>
        <w:jc w:val="both"/>
      </w:pPr>
      <w:r>
        <w:t xml:space="preserve">    Полное наименование заявителя: ________________________________________</w:t>
      </w:r>
    </w:p>
    <w:p w:rsidR="00A503A8" w:rsidRDefault="00A503A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503A8" w:rsidRDefault="00A503A8">
      <w:pPr>
        <w:pStyle w:val="ConsPlusNonformat"/>
        <w:jc w:val="both"/>
      </w:pPr>
      <w:r>
        <w:t xml:space="preserve">    Юридический адрес, телефон, </w:t>
      </w:r>
      <w:proofErr w:type="spellStart"/>
      <w:r>
        <w:t>e-mail</w:t>
      </w:r>
      <w:proofErr w:type="spellEnd"/>
      <w:r>
        <w:t xml:space="preserve"> заявителя: _________________________</w:t>
      </w:r>
    </w:p>
    <w:p w:rsidR="00A503A8" w:rsidRDefault="00A503A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503A8" w:rsidRDefault="00A503A8">
      <w:pPr>
        <w:pStyle w:val="ConsPlusNonformat"/>
        <w:jc w:val="both"/>
      </w:pPr>
      <w:r>
        <w:t xml:space="preserve">    Почтовый адрес заявителя: _____________________________________________</w:t>
      </w:r>
    </w:p>
    <w:p w:rsidR="00A503A8" w:rsidRDefault="00A503A8">
      <w:pPr>
        <w:pStyle w:val="ConsPlusNonformat"/>
        <w:jc w:val="both"/>
      </w:pPr>
      <w:r>
        <w:t xml:space="preserve">    _______________________________________________________________________</w:t>
      </w:r>
    </w:p>
    <w:p w:rsidR="00A503A8" w:rsidRDefault="00A503A8">
      <w:pPr>
        <w:pStyle w:val="ConsPlusNonformat"/>
        <w:jc w:val="both"/>
      </w:pPr>
      <w:r>
        <w:t xml:space="preserve">    Платежные реквизиты заявителя: ИНН ____________________________________</w:t>
      </w:r>
    </w:p>
    <w:p w:rsidR="00A503A8" w:rsidRDefault="00A503A8">
      <w:pPr>
        <w:pStyle w:val="ConsPlusNonformat"/>
        <w:jc w:val="both"/>
      </w:pPr>
      <w:r>
        <w:t xml:space="preserve">    ОГРН __________________________ КПП ___________________________________</w:t>
      </w:r>
    </w:p>
    <w:p w:rsidR="00A503A8" w:rsidRDefault="00A503A8">
      <w:pPr>
        <w:pStyle w:val="ConsPlusNonformat"/>
        <w:jc w:val="both"/>
      </w:pPr>
      <w:r>
        <w:t xml:space="preserve">    </w:t>
      </w:r>
      <w:hyperlink r:id="rId11" w:history="1">
        <w:r>
          <w:rPr>
            <w:color w:val="0000FF"/>
          </w:rPr>
          <w:t>ОКТМО</w:t>
        </w:r>
      </w:hyperlink>
      <w:r>
        <w:t xml:space="preserve"> _____________________________ </w:t>
      </w:r>
      <w:hyperlink r:id="rId12" w:history="1">
        <w:r>
          <w:rPr>
            <w:color w:val="0000FF"/>
          </w:rPr>
          <w:t>ОКВЭД</w:t>
        </w:r>
      </w:hyperlink>
      <w:r>
        <w:t xml:space="preserve"> _____________________________</w:t>
      </w:r>
    </w:p>
    <w:p w:rsidR="00A503A8" w:rsidRDefault="00A503A8">
      <w:pPr>
        <w:pStyle w:val="ConsPlusNonformat"/>
        <w:jc w:val="both"/>
      </w:pPr>
      <w:r>
        <w:t xml:space="preserve">    Наименование кредитной организации ____________________________________</w:t>
      </w:r>
    </w:p>
    <w:p w:rsidR="00A503A8" w:rsidRDefault="00A503A8">
      <w:pPr>
        <w:pStyle w:val="ConsPlusNonformat"/>
        <w:jc w:val="both"/>
      </w:pPr>
      <w:r>
        <w:t xml:space="preserve">    </w:t>
      </w:r>
      <w:proofErr w:type="spellStart"/>
      <w:r>
        <w:t>р</w:t>
      </w:r>
      <w:proofErr w:type="spellEnd"/>
      <w:r>
        <w:t>/с _________________________________ к/с _____________________________</w:t>
      </w:r>
    </w:p>
    <w:p w:rsidR="00A503A8" w:rsidRDefault="00A503A8">
      <w:pPr>
        <w:pStyle w:val="ConsPlusNonformat"/>
        <w:jc w:val="both"/>
      </w:pPr>
      <w:r>
        <w:t xml:space="preserve">    БИК _____________________________</w:t>
      </w:r>
    </w:p>
    <w:p w:rsidR="00A503A8" w:rsidRDefault="00A503A8">
      <w:pPr>
        <w:pStyle w:val="ConsPlusNonformat"/>
        <w:jc w:val="both"/>
      </w:pPr>
      <w:r>
        <w:t xml:space="preserve">    Перечень прилагаемых документов:</w:t>
      </w:r>
    </w:p>
    <w:p w:rsidR="00A503A8" w:rsidRDefault="00A503A8">
      <w:pPr>
        <w:pStyle w:val="ConsPlusNonformat"/>
        <w:jc w:val="both"/>
      </w:pPr>
      <w:r>
        <w:t xml:space="preserve">    - ____________________________________________________________________;</w:t>
      </w:r>
    </w:p>
    <w:p w:rsidR="00A503A8" w:rsidRDefault="00A503A8">
      <w:pPr>
        <w:pStyle w:val="ConsPlusNonformat"/>
        <w:jc w:val="both"/>
      </w:pPr>
      <w:r>
        <w:t xml:space="preserve">    - ____________________________________________________________________;</w:t>
      </w:r>
    </w:p>
    <w:p w:rsidR="00A503A8" w:rsidRDefault="00A503A8">
      <w:pPr>
        <w:pStyle w:val="ConsPlusNonformat"/>
        <w:jc w:val="both"/>
      </w:pPr>
      <w:r>
        <w:t xml:space="preserve">    - ____________________________________________________________________.</w:t>
      </w:r>
    </w:p>
    <w:p w:rsidR="00A503A8" w:rsidRDefault="00A503A8">
      <w:pPr>
        <w:pStyle w:val="ConsPlusNonformat"/>
        <w:jc w:val="both"/>
      </w:pPr>
      <w:r>
        <w:t xml:space="preserve">    Подтверждаю   достоверность   сведений,   указанных   </w:t>
      </w:r>
      <w:proofErr w:type="gramStart"/>
      <w:r>
        <w:t>в</w:t>
      </w:r>
      <w:proofErr w:type="gramEnd"/>
      <w:r>
        <w:t xml:space="preserve">  представленных</w:t>
      </w:r>
    </w:p>
    <w:p w:rsidR="00A503A8" w:rsidRDefault="00A503A8">
      <w:pPr>
        <w:pStyle w:val="ConsPlusNonformat"/>
        <w:jc w:val="both"/>
      </w:pPr>
      <w:r>
        <w:t>документах.</w:t>
      </w:r>
    </w:p>
    <w:p w:rsidR="00A503A8" w:rsidRDefault="00A503A8">
      <w:pPr>
        <w:pStyle w:val="ConsPlusNonformat"/>
        <w:jc w:val="both"/>
      </w:pPr>
      <w:r>
        <w:t xml:space="preserve">    Подтверждаю,  что  на  первое  число  месяца, в котором предоставляются</w:t>
      </w:r>
    </w:p>
    <w:p w:rsidR="00A503A8" w:rsidRDefault="00A503A8">
      <w:pPr>
        <w:pStyle w:val="ConsPlusNonformat"/>
        <w:jc w:val="both"/>
      </w:pPr>
      <w:r>
        <w:t>настоящее заявление с прилагаемыми документами:</w:t>
      </w:r>
    </w:p>
    <w:p w:rsidR="00A503A8" w:rsidRDefault="00A503A8">
      <w:pPr>
        <w:pStyle w:val="ConsPlusNonformat"/>
        <w:jc w:val="both"/>
      </w:pPr>
      <w:r>
        <w:t xml:space="preserve">    а)  у  заявителя  отсутствует  просроченная задолженность по возврату </w:t>
      </w:r>
      <w:proofErr w:type="gramStart"/>
      <w:r>
        <w:t>в</w:t>
      </w:r>
      <w:proofErr w:type="gramEnd"/>
    </w:p>
    <w:p w:rsidR="00A503A8" w:rsidRDefault="00A503A8">
      <w:pPr>
        <w:pStyle w:val="ConsPlusNonformat"/>
        <w:jc w:val="both"/>
      </w:pPr>
      <w:r>
        <w:t>бюджет  бюджетной  системы  Российской  Федерации,  из которого планируется</w:t>
      </w:r>
    </w:p>
    <w:p w:rsidR="00A503A8" w:rsidRDefault="00A503A8">
      <w:pPr>
        <w:pStyle w:val="ConsPlusNonformat"/>
        <w:jc w:val="both"/>
      </w:pPr>
      <w:r>
        <w:t>предоставление  субсидии  в  соответствии  с  Порядком, субсидий, бюджетных</w:t>
      </w:r>
    </w:p>
    <w:p w:rsidR="00A503A8" w:rsidRDefault="00A503A8">
      <w:pPr>
        <w:pStyle w:val="ConsPlusNonformat"/>
        <w:jc w:val="both"/>
      </w:pPr>
      <w:r>
        <w:t xml:space="preserve">инвестиций,  </w:t>
      </w:r>
      <w:proofErr w:type="gramStart"/>
      <w:r>
        <w:t>предоставленных</w:t>
      </w:r>
      <w:proofErr w:type="gramEnd"/>
      <w:r>
        <w:t xml:space="preserve">  в  том числе в соответствии с иными правовыми</w:t>
      </w:r>
    </w:p>
    <w:p w:rsidR="00A503A8" w:rsidRDefault="00A503A8">
      <w:pPr>
        <w:pStyle w:val="ConsPlusNonformat"/>
        <w:jc w:val="both"/>
      </w:pPr>
      <w:r>
        <w:t>актами,  и иная просроченная задолженность перед бюджетом бюджетной системы</w:t>
      </w:r>
    </w:p>
    <w:p w:rsidR="00A503A8" w:rsidRDefault="00A503A8">
      <w:pPr>
        <w:pStyle w:val="ConsPlusNonformat"/>
        <w:jc w:val="both"/>
      </w:pPr>
      <w:r>
        <w:t xml:space="preserve">Российской  Федерации,  из  </w:t>
      </w:r>
      <w:proofErr w:type="gramStart"/>
      <w:r>
        <w:t>которого</w:t>
      </w:r>
      <w:proofErr w:type="gramEnd"/>
      <w:r>
        <w:t xml:space="preserve">  планируется предоставление субсидии в</w:t>
      </w:r>
    </w:p>
    <w:p w:rsidR="00A503A8" w:rsidRDefault="00A503A8">
      <w:pPr>
        <w:pStyle w:val="ConsPlusNonformat"/>
        <w:jc w:val="both"/>
      </w:pPr>
      <w:r>
        <w:t>соответствии с Порядком;</w:t>
      </w:r>
    </w:p>
    <w:p w:rsidR="00A503A8" w:rsidRDefault="00A503A8">
      <w:pPr>
        <w:pStyle w:val="ConsPlusNonformat"/>
        <w:jc w:val="both"/>
      </w:pPr>
      <w:r>
        <w:t xml:space="preserve">    б)   заявитель  не  находится  в  процессе  реорганизации,  ликвидации,</w:t>
      </w:r>
    </w:p>
    <w:p w:rsidR="00A503A8" w:rsidRDefault="00A503A8">
      <w:pPr>
        <w:pStyle w:val="ConsPlusNonformat"/>
        <w:jc w:val="both"/>
      </w:pPr>
      <w:r>
        <w:t>банкротства.</w:t>
      </w:r>
    </w:p>
    <w:p w:rsidR="00A503A8" w:rsidRDefault="00A503A8">
      <w:pPr>
        <w:pStyle w:val="ConsPlusNonformat"/>
        <w:jc w:val="both"/>
      </w:pPr>
    </w:p>
    <w:p w:rsidR="00A503A8" w:rsidRDefault="00A503A8">
      <w:pPr>
        <w:pStyle w:val="ConsPlusNonformat"/>
        <w:jc w:val="both"/>
      </w:pPr>
      <w:r>
        <w:t xml:space="preserve">    Заявитель согласен на осуществление Департаментом сельского хозяйства и</w:t>
      </w:r>
    </w:p>
    <w:p w:rsidR="00A503A8" w:rsidRDefault="00A503A8">
      <w:pPr>
        <w:pStyle w:val="ConsPlusNonformat"/>
        <w:jc w:val="both"/>
      </w:pPr>
      <w:r>
        <w:t>продовольствия  Ивановской  области  и органом государственного финансового</w:t>
      </w:r>
    </w:p>
    <w:p w:rsidR="00A503A8" w:rsidRDefault="00A503A8">
      <w:pPr>
        <w:pStyle w:val="ConsPlusNonformat"/>
        <w:jc w:val="both"/>
      </w:pPr>
      <w:r>
        <w:t>контроля  проверок  соблюдения  условий,  целей  и  порядка  предоставления</w:t>
      </w:r>
    </w:p>
    <w:p w:rsidR="00A503A8" w:rsidRDefault="00A503A8">
      <w:pPr>
        <w:pStyle w:val="ConsPlusNonformat"/>
        <w:jc w:val="both"/>
      </w:pPr>
      <w:r>
        <w:t>субсидии.</w:t>
      </w:r>
    </w:p>
    <w:p w:rsidR="00A503A8" w:rsidRDefault="00A503A8">
      <w:pPr>
        <w:pStyle w:val="ConsPlusNonformat"/>
        <w:jc w:val="both"/>
      </w:pPr>
    </w:p>
    <w:p w:rsidR="00A503A8" w:rsidRDefault="00A503A8">
      <w:pPr>
        <w:pStyle w:val="ConsPlusNonformat"/>
        <w:jc w:val="both"/>
      </w:pPr>
      <w:r>
        <w:t>Руководитель __________________              ______________________________</w:t>
      </w:r>
    </w:p>
    <w:p w:rsidR="00A503A8" w:rsidRDefault="00A503A8">
      <w:pPr>
        <w:pStyle w:val="ConsPlusNonformat"/>
        <w:jc w:val="both"/>
      </w:pPr>
      <w:r>
        <w:t xml:space="preserve">                  (подпись)                       (расшифровка подписи)</w:t>
      </w:r>
    </w:p>
    <w:p w:rsidR="00A503A8" w:rsidRDefault="00A503A8">
      <w:pPr>
        <w:pStyle w:val="ConsPlusNonformat"/>
        <w:jc w:val="both"/>
      </w:pPr>
      <w:r>
        <w:t>М.П.</w:t>
      </w:r>
    </w:p>
    <w:p w:rsidR="00A503A8" w:rsidRDefault="00A503A8">
      <w:pPr>
        <w:pStyle w:val="ConsPlusNonformat"/>
        <w:jc w:val="both"/>
      </w:pPr>
      <w:r>
        <w:t>Регистрационный номер и дата регистрации заявления:</w:t>
      </w:r>
    </w:p>
    <w:p w:rsidR="00A503A8" w:rsidRDefault="00A503A8">
      <w:pPr>
        <w:pStyle w:val="ConsPlusNonformat"/>
        <w:jc w:val="both"/>
      </w:pPr>
      <w:r>
        <w:t>N ___________________ от __________________ 20__ г.</w:t>
      </w:r>
    </w:p>
    <w:p w:rsidR="00A503A8" w:rsidRDefault="00A503A8">
      <w:pPr>
        <w:pStyle w:val="ConsPlusNonformat"/>
        <w:jc w:val="both"/>
      </w:pPr>
      <w:r>
        <w:t xml:space="preserve"> (заполняется Департаментом сельского хозяйства</w:t>
      </w:r>
    </w:p>
    <w:p w:rsidR="00A503A8" w:rsidRDefault="00A503A8">
      <w:pPr>
        <w:pStyle w:val="ConsPlusNonformat"/>
        <w:jc w:val="both"/>
      </w:pPr>
      <w:r>
        <w:t xml:space="preserve">      и продовольствия Ивановской области)</w:t>
      </w:r>
    </w:p>
    <w:p w:rsidR="00A503A8" w:rsidRDefault="00A503A8">
      <w:pPr>
        <w:pStyle w:val="ConsPlusNormal"/>
      </w:pPr>
    </w:p>
    <w:p w:rsidR="00A503A8" w:rsidRDefault="00A503A8">
      <w:pPr>
        <w:pStyle w:val="ConsPlusNormal"/>
      </w:pPr>
    </w:p>
    <w:p w:rsidR="00A503A8" w:rsidRDefault="00A503A8">
      <w:pPr>
        <w:pStyle w:val="ConsPlusNormal"/>
      </w:pPr>
    </w:p>
    <w:p w:rsidR="00A503A8" w:rsidRDefault="00A503A8">
      <w:pPr>
        <w:pStyle w:val="ConsPlusNormal"/>
      </w:pPr>
    </w:p>
    <w:p w:rsidR="00A503A8" w:rsidRDefault="00A503A8">
      <w:pPr>
        <w:pStyle w:val="ConsPlusNormal"/>
      </w:pPr>
    </w:p>
    <w:p w:rsidR="00A503A8" w:rsidRDefault="00A503A8">
      <w:pPr>
        <w:pStyle w:val="ConsPlusNormal"/>
        <w:jc w:val="right"/>
        <w:outlineLvl w:val="1"/>
      </w:pPr>
      <w:r>
        <w:t>Приложение 2</w:t>
      </w:r>
    </w:p>
    <w:p w:rsidR="00A503A8" w:rsidRDefault="00A503A8">
      <w:pPr>
        <w:pStyle w:val="ConsPlusNormal"/>
        <w:jc w:val="right"/>
      </w:pPr>
      <w:r>
        <w:t>к Порядку</w:t>
      </w:r>
    </w:p>
    <w:p w:rsidR="00A503A8" w:rsidRDefault="00A503A8">
      <w:pPr>
        <w:pStyle w:val="ConsPlusNormal"/>
        <w:jc w:val="right"/>
      </w:pPr>
      <w:r>
        <w:t>определения объема и предоставления субсидий</w:t>
      </w:r>
    </w:p>
    <w:p w:rsidR="00A503A8" w:rsidRDefault="00A503A8">
      <w:pPr>
        <w:pStyle w:val="ConsPlusNormal"/>
        <w:jc w:val="right"/>
      </w:pPr>
      <w:r>
        <w:t>на возмещение части затрат на инженерное</w:t>
      </w:r>
    </w:p>
    <w:p w:rsidR="00A503A8" w:rsidRDefault="00A503A8">
      <w:pPr>
        <w:pStyle w:val="ConsPlusNormal"/>
        <w:jc w:val="right"/>
      </w:pPr>
      <w:r>
        <w:t>обеспечение территорий садоводческих, огороднических</w:t>
      </w:r>
    </w:p>
    <w:p w:rsidR="00A503A8" w:rsidRDefault="00A503A8">
      <w:pPr>
        <w:pStyle w:val="ConsPlusNormal"/>
        <w:jc w:val="right"/>
      </w:pPr>
      <w:r>
        <w:t>и дачных некоммерческих объединений граждан</w:t>
      </w:r>
    </w:p>
    <w:p w:rsidR="00A503A8" w:rsidRDefault="00A503A8">
      <w:pPr>
        <w:pStyle w:val="ConsPlusNormal"/>
      </w:pPr>
    </w:p>
    <w:p w:rsidR="00A503A8" w:rsidRDefault="00A503A8">
      <w:pPr>
        <w:pStyle w:val="ConsPlusNormal"/>
        <w:jc w:val="center"/>
      </w:pPr>
      <w:bookmarkStart w:id="14" w:name="P196"/>
      <w:bookmarkEnd w:id="14"/>
      <w:r>
        <w:t>СПРАВКА-РАСЧЕТ</w:t>
      </w:r>
    </w:p>
    <w:p w:rsidR="00A503A8" w:rsidRDefault="00A503A8">
      <w:pPr>
        <w:pStyle w:val="ConsPlusNormal"/>
        <w:jc w:val="center"/>
      </w:pPr>
      <w:r>
        <w:t>субсидии на инженерное обеспечение территории</w:t>
      </w:r>
    </w:p>
    <w:p w:rsidR="00A503A8" w:rsidRDefault="00A503A8">
      <w:pPr>
        <w:pStyle w:val="ConsPlusNormal"/>
        <w:jc w:val="center"/>
      </w:pPr>
      <w:r>
        <w:t>садоводческого, огороднического и дачного некоммерческого</w:t>
      </w:r>
    </w:p>
    <w:p w:rsidR="00A503A8" w:rsidRDefault="00A503A8">
      <w:pPr>
        <w:pStyle w:val="ConsPlusNormal"/>
        <w:jc w:val="center"/>
      </w:pPr>
      <w:r>
        <w:t>объединения граждан в 20__ году</w:t>
      </w:r>
    </w:p>
    <w:p w:rsidR="00A503A8" w:rsidRDefault="00A503A8">
      <w:pPr>
        <w:pStyle w:val="ConsPlusNormal"/>
        <w:jc w:val="center"/>
      </w:pPr>
      <w:r>
        <w:t>по _________________________________________________________</w:t>
      </w:r>
    </w:p>
    <w:p w:rsidR="00A503A8" w:rsidRDefault="00A503A8">
      <w:pPr>
        <w:pStyle w:val="ConsPlusNormal"/>
        <w:jc w:val="center"/>
      </w:pPr>
      <w:r>
        <w:t>(наименование некоммерческого объединения граждан)</w:t>
      </w:r>
    </w:p>
    <w:p w:rsidR="00A503A8" w:rsidRDefault="00A503A8">
      <w:pPr>
        <w:pStyle w:val="ConsPlusNormal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2097"/>
        <w:gridCol w:w="2381"/>
        <w:gridCol w:w="1870"/>
      </w:tblGrid>
      <w:tr w:rsidR="00A503A8">
        <w:tc>
          <w:tcPr>
            <w:tcW w:w="2721" w:type="dxa"/>
          </w:tcPr>
          <w:p w:rsidR="00A503A8" w:rsidRDefault="00A503A8">
            <w:pPr>
              <w:pStyle w:val="ConsPlusNormal"/>
              <w:jc w:val="center"/>
            </w:pPr>
            <w:r>
              <w:t>Наименование проведенных работ по инженерному обеспечению территории</w:t>
            </w:r>
          </w:p>
        </w:tc>
        <w:tc>
          <w:tcPr>
            <w:tcW w:w="2097" w:type="dxa"/>
          </w:tcPr>
          <w:p w:rsidR="00A503A8" w:rsidRDefault="00A503A8">
            <w:pPr>
              <w:pStyle w:val="ConsPlusNormal"/>
              <w:jc w:val="center"/>
            </w:pPr>
            <w:r>
              <w:t>Сумма фактических затрат, тыс. руб.</w:t>
            </w:r>
          </w:p>
        </w:tc>
        <w:tc>
          <w:tcPr>
            <w:tcW w:w="2381" w:type="dxa"/>
          </w:tcPr>
          <w:p w:rsidR="00A503A8" w:rsidRDefault="00A503A8">
            <w:pPr>
              <w:pStyle w:val="ConsPlusNormal"/>
              <w:jc w:val="center"/>
            </w:pPr>
            <w:r>
              <w:t xml:space="preserve">Сумма причитающейся субсидии, тыс. руб. (гр. 2 </w:t>
            </w:r>
            <w:proofErr w:type="spellStart"/>
            <w:r>
              <w:t>x</w:t>
            </w:r>
            <w:proofErr w:type="spellEnd"/>
            <w:r>
              <w:t xml:space="preserve"> 50%)</w:t>
            </w:r>
          </w:p>
        </w:tc>
        <w:tc>
          <w:tcPr>
            <w:tcW w:w="1870" w:type="dxa"/>
          </w:tcPr>
          <w:p w:rsidR="00A503A8" w:rsidRDefault="00A503A8">
            <w:pPr>
              <w:pStyle w:val="ConsPlusNormal"/>
              <w:jc w:val="center"/>
            </w:pPr>
            <w:r>
              <w:t>Объем субсидий к перечислению, тыс. руб. *</w:t>
            </w:r>
          </w:p>
        </w:tc>
      </w:tr>
      <w:tr w:rsidR="00A503A8">
        <w:tc>
          <w:tcPr>
            <w:tcW w:w="2721" w:type="dxa"/>
          </w:tcPr>
          <w:p w:rsidR="00A503A8" w:rsidRDefault="00A503A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7" w:type="dxa"/>
          </w:tcPr>
          <w:p w:rsidR="00A503A8" w:rsidRDefault="00A503A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A503A8" w:rsidRDefault="00A503A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A503A8" w:rsidRDefault="00A503A8">
            <w:pPr>
              <w:pStyle w:val="ConsPlusNormal"/>
              <w:jc w:val="center"/>
            </w:pPr>
            <w:r>
              <w:t>4</w:t>
            </w:r>
          </w:p>
        </w:tc>
      </w:tr>
      <w:tr w:rsidR="00A503A8">
        <w:tc>
          <w:tcPr>
            <w:tcW w:w="2721" w:type="dxa"/>
          </w:tcPr>
          <w:p w:rsidR="00A503A8" w:rsidRDefault="00A503A8">
            <w:pPr>
              <w:pStyle w:val="ConsPlusNormal"/>
              <w:jc w:val="both"/>
            </w:pPr>
          </w:p>
        </w:tc>
        <w:tc>
          <w:tcPr>
            <w:tcW w:w="2097" w:type="dxa"/>
          </w:tcPr>
          <w:p w:rsidR="00A503A8" w:rsidRDefault="00A503A8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A503A8" w:rsidRDefault="00A503A8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A503A8" w:rsidRDefault="00A503A8">
            <w:pPr>
              <w:pStyle w:val="ConsPlusNormal"/>
              <w:jc w:val="both"/>
            </w:pPr>
          </w:p>
        </w:tc>
      </w:tr>
      <w:tr w:rsidR="00A503A8">
        <w:tc>
          <w:tcPr>
            <w:tcW w:w="2721" w:type="dxa"/>
          </w:tcPr>
          <w:p w:rsidR="00A503A8" w:rsidRDefault="00A503A8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2097" w:type="dxa"/>
          </w:tcPr>
          <w:p w:rsidR="00A503A8" w:rsidRDefault="00A503A8">
            <w:pPr>
              <w:pStyle w:val="ConsPlusNormal"/>
              <w:jc w:val="both"/>
            </w:pPr>
          </w:p>
        </w:tc>
        <w:tc>
          <w:tcPr>
            <w:tcW w:w="2381" w:type="dxa"/>
          </w:tcPr>
          <w:p w:rsidR="00A503A8" w:rsidRDefault="00A503A8">
            <w:pPr>
              <w:pStyle w:val="ConsPlusNormal"/>
              <w:jc w:val="both"/>
            </w:pPr>
          </w:p>
        </w:tc>
        <w:tc>
          <w:tcPr>
            <w:tcW w:w="1870" w:type="dxa"/>
          </w:tcPr>
          <w:p w:rsidR="00A503A8" w:rsidRDefault="00A503A8">
            <w:pPr>
              <w:pStyle w:val="ConsPlusNormal"/>
              <w:jc w:val="both"/>
            </w:pPr>
          </w:p>
        </w:tc>
      </w:tr>
    </w:tbl>
    <w:p w:rsidR="00A503A8" w:rsidRDefault="00A503A8">
      <w:pPr>
        <w:pStyle w:val="ConsPlusNormal"/>
        <w:ind w:firstLine="540"/>
        <w:jc w:val="both"/>
      </w:pPr>
    </w:p>
    <w:p w:rsidR="00A503A8" w:rsidRDefault="00A503A8">
      <w:pPr>
        <w:pStyle w:val="ConsPlusNormal"/>
        <w:ind w:firstLine="540"/>
        <w:jc w:val="both"/>
      </w:pPr>
      <w:r>
        <w:t>--------------------------------</w:t>
      </w:r>
    </w:p>
    <w:p w:rsidR="00A503A8" w:rsidRDefault="00A503A8">
      <w:pPr>
        <w:pStyle w:val="ConsPlusNormal"/>
        <w:spacing w:before="220"/>
        <w:ind w:firstLine="540"/>
        <w:jc w:val="both"/>
      </w:pPr>
      <w:r>
        <w:t>* Заполняется Департаментом сельского хозяйства и продовольствия Ивановской области.</w:t>
      </w:r>
    </w:p>
    <w:p w:rsidR="00A503A8" w:rsidRDefault="00A503A8">
      <w:pPr>
        <w:pStyle w:val="ConsPlusNormal"/>
        <w:ind w:firstLine="540"/>
        <w:jc w:val="both"/>
      </w:pPr>
    </w:p>
    <w:p w:rsidR="00A503A8" w:rsidRDefault="00A503A8">
      <w:pPr>
        <w:pStyle w:val="ConsPlusNonformat"/>
        <w:jc w:val="both"/>
      </w:pPr>
      <w:r>
        <w:t>Председатель    правления   садоводческого,   огороднического   и   дачного</w:t>
      </w:r>
    </w:p>
    <w:p w:rsidR="00A503A8" w:rsidRDefault="00A503A8">
      <w:pPr>
        <w:pStyle w:val="ConsPlusNonformat"/>
        <w:jc w:val="both"/>
      </w:pPr>
      <w:r>
        <w:t>некоммерческого объединения граждан</w:t>
      </w:r>
    </w:p>
    <w:p w:rsidR="00A503A8" w:rsidRDefault="00A503A8">
      <w:pPr>
        <w:pStyle w:val="ConsPlusNonformat"/>
        <w:jc w:val="both"/>
      </w:pPr>
      <w:r>
        <w:t>_______________ /_______________/ "___" ________ 20__ г.</w:t>
      </w:r>
    </w:p>
    <w:p w:rsidR="00A503A8" w:rsidRDefault="00A503A8">
      <w:pPr>
        <w:pStyle w:val="ConsPlusNonformat"/>
        <w:jc w:val="both"/>
      </w:pPr>
      <w:r>
        <w:t xml:space="preserve">   (подпись)        (ФИО)</w:t>
      </w:r>
    </w:p>
    <w:p w:rsidR="00A503A8" w:rsidRDefault="00A503A8">
      <w:pPr>
        <w:pStyle w:val="ConsPlusNonformat"/>
        <w:jc w:val="both"/>
      </w:pPr>
    </w:p>
    <w:p w:rsidR="00A503A8" w:rsidRDefault="00A503A8">
      <w:pPr>
        <w:pStyle w:val="ConsPlusNonformat"/>
        <w:jc w:val="both"/>
      </w:pPr>
      <w:r>
        <w:t>Бухгалтер _______________ /_______________/ "___" _________ 20__ г.</w:t>
      </w:r>
    </w:p>
    <w:p w:rsidR="00A503A8" w:rsidRDefault="00A503A8">
      <w:pPr>
        <w:pStyle w:val="ConsPlusNonformat"/>
        <w:jc w:val="both"/>
      </w:pPr>
      <w:r>
        <w:t xml:space="preserve">             (подпись)         (ФИО)</w:t>
      </w:r>
    </w:p>
    <w:p w:rsidR="00A503A8" w:rsidRDefault="00A503A8">
      <w:pPr>
        <w:pStyle w:val="ConsPlusNonformat"/>
        <w:jc w:val="both"/>
      </w:pPr>
      <w:r>
        <w:t>М.П.            "___" _________ 20__ г.</w:t>
      </w:r>
    </w:p>
    <w:p w:rsidR="00A503A8" w:rsidRDefault="00A503A8">
      <w:pPr>
        <w:pStyle w:val="ConsPlusNormal"/>
        <w:jc w:val="both"/>
      </w:pPr>
    </w:p>
    <w:p w:rsidR="00A503A8" w:rsidRDefault="00A503A8">
      <w:pPr>
        <w:pStyle w:val="ConsPlusNormal"/>
        <w:jc w:val="both"/>
      </w:pPr>
    </w:p>
    <w:p w:rsidR="00A503A8" w:rsidRDefault="00A503A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3A7D" w:rsidRDefault="00773A7D">
      <w:bookmarkStart w:id="15" w:name="_GoBack"/>
      <w:bookmarkEnd w:id="15"/>
    </w:p>
    <w:sectPr w:rsidR="00773A7D" w:rsidSect="00D41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03A8"/>
    <w:rsid w:val="00773A7D"/>
    <w:rsid w:val="007E7DCA"/>
    <w:rsid w:val="00A503A8"/>
    <w:rsid w:val="00D01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0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03A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03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03A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5B33DFC52AEA64752CA678FC97066AB74DE36597C9F7CC0591F61EE3CF357CB1E03B5BF9D2BFFB59EE472F5C73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25B33DFC52AEA64752CA678FC97066AB74DE36597C9F8C40295F61EE3CF357CB1E03B5BF9D2BFFB59EE462C5C7AF" TargetMode="External"/><Relationship Id="rId12" Type="http://schemas.openxmlformats.org/officeDocument/2006/relationships/hyperlink" Target="consultantplus://offline/ref=F25B33DFC52AEA64752CB875EAFB5A65B046BD6F90CBFB9A5AC2F049BC597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25B33DFC52AEA64752CA678FC97066AB74DE36597C8F6CF0292F61EE3CF357CB15E70F" TargetMode="External"/><Relationship Id="rId11" Type="http://schemas.openxmlformats.org/officeDocument/2006/relationships/hyperlink" Target="consultantplus://offline/ref=F25B33DFC52AEA64752CB875EAFB5A65B242B46197C9FB9A5AC2F049BC597FF" TargetMode="External"/><Relationship Id="rId5" Type="http://schemas.openxmlformats.org/officeDocument/2006/relationships/hyperlink" Target="consultantplus://offline/ref=F25B33DFC52AEA64752CA678FC97066AB74DE36597CAF8C50597F61EE3CF357CB1E03B5BF9D2BFFB59EE462E5C72F" TargetMode="External"/><Relationship Id="rId10" Type="http://schemas.openxmlformats.org/officeDocument/2006/relationships/hyperlink" Target="consultantplus://offline/ref=F25B33DFC52AEA64752CA678FC97066AB74DE36597C9F8C40294F61EE3CF357CB1E03B5BF9D2BFFB59EE472F5C72F" TargetMode="External"/><Relationship Id="rId4" Type="http://schemas.openxmlformats.org/officeDocument/2006/relationships/hyperlink" Target="consultantplus://offline/ref=F25B33DFC52AEA64752CB875EAFB5A65B046BF6192CAFB9A5AC2F049BC9F3329F1A03D0BBC975B7AF" TargetMode="External"/><Relationship Id="rId9" Type="http://schemas.openxmlformats.org/officeDocument/2006/relationships/hyperlink" Target="consultantplus://offline/ref=F25B33DFC52AEA64752CA678FC97066AB74DE3659FCDF1CD079DAB14EB96397E5B7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3264</Words>
  <Characters>18610</Characters>
  <Application>Microsoft Office Word</Application>
  <DocSecurity>0</DocSecurity>
  <Lines>155</Lines>
  <Paragraphs>43</Paragraphs>
  <ScaleCrop>false</ScaleCrop>
  <Company/>
  <LinksUpToDate>false</LinksUpToDate>
  <CharactersWithSpaces>21831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Карюхина Марина Александровна</dc:creator>
  <cp:keywords/>
  <dc:description/>
  <cp:lastModifiedBy>User</cp:lastModifiedBy>
  <cp:revision>2</cp:revision>
  <dcterms:created xsi:type="dcterms:W3CDTF">2018-08-07T05:59:00Z</dcterms:created>
  <dcterms:modified xsi:type="dcterms:W3CDTF">2018-08-07T05:10:00Z</dcterms:modified>
</cp:coreProperties>
</file>